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940" w:rsidRDefault="00615940"/>
    <w:p w:rsidR="00581CC0" w:rsidRDefault="008A2170">
      <w:r>
        <w:rPr>
          <w:rFonts w:ascii="Arial" w:hAnsi="Arial" w:cs="Arial"/>
          <w:b/>
          <w:noProof/>
          <w:u w:val="single"/>
          <w:lang w:val="en-US"/>
        </w:rPr>
        <w:drawing>
          <wp:inline distT="0" distB="0" distL="0" distR="0">
            <wp:extent cx="5857875" cy="1485900"/>
            <wp:effectExtent l="19050" t="0" r="9525" b="0"/>
            <wp:docPr id="1" name="Picture 1" descr="BCC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CJA"/>
                    <pic:cNvPicPr>
                      <a:picLocks noChangeAspect="1" noChangeArrowheads="1"/>
                    </pic:cNvPicPr>
                  </pic:nvPicPr>
                  <pic:blipFill>
                    <a:blip r:embed="rId5" cstate="print"/>
                    <a:srcRect/>
                    <a:stretch>
                      <a:fillRect/>
                    </a:stretch>
                  </pic:blipFill>
                  <pic:spPr bwMode="auto">
                    <a:xfrm>
                      <a:off x="0" y="0"/>
                      <a:ext cx="5857875" cy="1485900"/>
                    </a:xfrm>
                    <a:prstGeom prst="rect">
                      <a:avLst/>
                    </a:prstGeom>
                    <a:noFill/>
                    <a:ln w="9525">
                      <a:noFill/>
                      <a:miter lim="800000"/>
                      <a:headEnd/>
                      <a:tailEnd/>
                    </a:ln>
                  </pic:spPr>
                </pic:pic>
              </a:graphicData>
            </a:graphic>
          </wp:inline>
        </w:drawing>
      </w:r>
    </w:p>
    <w:p w:rsidR="008A2170" w:rsidRDefault="008A2170" w:rsidP="008A2170">
      <w:pPr>
        <w:spacing w:after="0" w:line="360" w:lineRule="auto"/>
        <w:jc w:val="both"/>
      </w:pPr>
      <w:r>
        <w:t>To promote co-operation and participation among individuals, groups and disciplines concerning the problems of crime and its consequences as related to people of all ages in the fields, without limitation, of prevention, sources of crime, diversion, concepts of crime, law enforcement, pre-trial practice, trial and adjudication, correctional services, dispositional alternatives and community re-integration;</w:t>
      </w:r>
    </w:p>
    <w:p w:rsidR="008A2170" w:rsidRDefault="008A2170" w:rsidP="00581CC0">
      <w:pPr>
        <w:jc w:val="center"/>
      </w:pPr>
    </w:p>
    <w:p w:rsidR="00581CC0" w:rsidRDefault="00581CC0" w:rsidP="00581CC0">
      <w:pPr>
        <w:jc w:val="center"/>
      </w:pPr>
      <w:r>
        <w:t xml:space="preserve">BCCJA Minutes </w:t>
      </w:r>
      <w:r w:rsidR="000319AC">
        <w:t>May 19</w:t>
      </w:r>
      <w:r>
        <w:t>, 2011</w:t>
      </w:r>
    </w:p>
    <w:p w:rsidR="00581CC0" w:rsidRDefault="000319AC" w:rsidP="00581CC0">
      <w:pPr>
        <w:jc w:val="center"/>
      </w:pPr>
      <w:r>
        <w:t xml:space="preserve">Via Web Conference </w:t>
      </w:r>
    </w:p>
    <w:p w:rsidR="00581CC0" w:rsidRDefault="000319AC" w:rsidP="00581CC0">
      <w:pPr>
        <w:jc w:val="center"/>
      </w:pPr>
      <w:r>
        <w:t>11:30am</w:t>
      </w:r>
    </w:p>
    <w:p w:rsidR="00CB4960" w:rsidRPr="000319AC" w:rsidRDefault="00581CC0" w:rsidP="00581CC0">
      <w:r>
        <w:t xml:space="preserve">Attending:  </w:t>
      </w:r>
      <w:r w:rsidR="00CB4960" w:rsidRPr="000319AC">
        <w:t>Sandy Manzardo, Chris Thomson, Art Gordon, Miles Anderson, Joe Bailey, Catherine</w:t>
      </w:r>
      <w:r w:rsidR="000319AC" w:rsidRPr="000319AC">
        <w:t xml:space="preserve"> </w:t>
      </w:r>
      <w:r w:rsidR="000319AC">
        <w:t>Bargen</w:t>
      </w:r>
      <w:r w:rsidR="00D160B0" w:rsidRPr="000319AC">
        <w:t>, Ryan</w:t>
      </w:r>
      <w:r w:rsidR="000319AC" w:rsidRPr="000319AC">
        <w:t xml:space="preserve"> Nash</w:t>
      </w:r>
    </w:p>
    <w:p w:rsidR="00581CC0" w:rsidRDefault="00E814EC" w:rsidP="00581CC0">
      <w:r>
        <w:t xml:space="preserve">Regrets:  </w:t>
      </w:r>
      <w:r w:rsidR="00B96E13">
        <w:t xml:space="preserve"> </w:t>
      </w:r>
      <w:r>
        <w:t>Tim Ve</w:t>
      </w:r>
      <w:r w:rsidR="00581CC0">
        <w:t>resh, Tim Stiles, Glenn Angus</w:t>
      </w:r>
      <w:r w:rsidR="00B96E13">
        <w:t xml:space="preserve">, </w:t>
      </w:r>
      <w:r w:rsidR="00581CC0">
        <w:t>John Pastorek,   Micha</w:t>
      </w:r>
      <w:r w:rsidR="000319AC">
        <w:t>el Wilson, Sandra Thiessen</w:t>
      </w:r>
      <w:r w:rsidR="009226FC">
        <w:t>, Mike Simpson, Jake McCullough, Mike White</w:t>
      </w:r>
    </w:p>
    <w:p w:rsidR="00581CC0" w:rsidRDefault="00581CC0" w:rsidP="00E814EC">
      <w:pPr>
        <w:pStyle w:val="ListParagraph"/>
        <w:numPr>
          <w:ilvl w:val="0"/>
          <w:numId w:val="2"/>
        </w:numPr>
      </w:pPr>
      <w:r>
        <w:t>Agenda reviewed and accepted</w:t>
      </w:r>
      <w:r w:rsidR="00B96E13">
        <w:t xml:space="preserve"> </w:t>
      </w:r>
    </w:p>
    <w:p w:rsidR="00CB4960" w:rsidRPr="000319AC" w:rsidRDefault="00CB4960" w:rsidP="00BF1314">
      <w:pPr>
        <w:pStyle w:val="ListParagraph"/>
        <w:numPr>
          <w:ilvl w:val="0"/>
          <w:numId w:val="2"/>
        </w:numPr>
      </w:pPr>
      <w:r w:rsidRPr="000319AC">
        <w:t>Minutes reviewed April 21, 2011.</w:t>
      </w:r>
    </w:p>
    <w:p w:rsidR="00B86D7B" w:rsidRPr="00C57725" w:rsidRDefault="00BF1314" w:rsidP="000319AC">
      <w:r w:rsidRPr="00C57725">
        <w:t>OLD BUSINESS:</w:t>
      </w:r>
    </w:p>
    <w:p w:rsidR="00CB4960" w:rsidRPr="00C57725" w:rsidRDefault="00E64B71" w:rsidP="00CB4960">
      <w:pPr>
        <w:pStyle w:val="ListParagraph"/>
        <w:numPr>
          <w:ilvl w:val="0"/>
          <w:numId w:val="8"/>
        </w:numPr>
      </w:pPr>
      <w:r w:rsidRPr="00C57725">
        <w:t>Congress Theme was discussed:</w:t>
      </w:r>
    </w:p>
    <w:p w:rsidR="00CB4960" w:rsidRPr="00C57725" w:rsidRDefault="00CB4960" w:rsidP="00CB4960">
      <w:pPr>
        <w:pStyle w:val="ListParagraph"/>
        <w:numPr>
          <w:ilvl w:val="1"/>
          <w:numId w:val="8"/>
        </w:numPr>
        <w:rPr>
          <w:rStyle w:val="Strong"/>
          <w:b w:val="0"/>
          <w:bCs w:val="0"/>
        </w:rPr>
      </w:pPr>
      <w:r w:rsidRPr="00C57725">
        <w:rPr>
          <w:rStyle w:val="Strong"/>
          <w:rFonts w:eastAsia="Times New Roman" w:cs="Arial"/>
          <w:b w:val="0"/>
        </w:rPr>
        <w:t>DOING JUSTICE:  The Rule of Law in the 21st Century Economy</w:t>
      </w:r>
    </w:p>
    <w:p w:rsidR="00CB4960" w:rsidRPr="00C57725" w:rsidRDefault="00CB4960" w:rsidP="00CB4960">
      <w:pPr>
        <w:pStyle w:val="ListParagraph"/>
        <w:numPr>
          <w:ilvl w:val="1"/>
          <w:numId w:val="8"/>
        </w:numPr>
        <w:rPr>
          <w:rStyle w:val="Strong"/>
          <w:b w:val="0"/>
          <w:bCs w:val="0"/>
        </w:rPr>
      </w:pPr>
      <w:r w:rsidRPr="00C57725">
        <w:rPr>
          <w:rStyle w:val="Strong"/>
          <w:rFonts w:eastAsia="Times New Roman" w:cs="Arial"/>
          <w:b w:val="0"/>
        </w:rPr>
        <w:t xml:space="preserve">Motion put forward that </w:t>
      </w:r>
      <w:r w:rsidR="00E64B71" w:rsidRPr="00C57725">
        <w:rPr>
          <w:rStyle w:val="Strong"/>
          <w:rFonts w:eastAsia="Times New Roman" w:cs="Arial"/>
          <w:b w:val="0"/>
        </w:rPr>
        <w:t xml:space="preserve">the </w:t>
      </w:r>
      <w:r w:rsidRPr="00C57725">
        <w:rPr>
          <w:rStyle w:val="Strong"/>
          <w:rFonts w:eastAsia="Times New Roman" w:cs="Arial"/>
          <w:b w:val="0"/>
        </w:rPr>
        <w:t xml:space="preserve">theme </w:t>
      </w:r>
      <w:r w:rsidR="00E64B71" w:rsidRPr="00C57725">
        <w:rPr>
          <w:rStyle w:val="Strong"/>
          <w:rFonts w:eastAsia="Times New Roman" w:cs="Arial"/>
          <w:b w:val="0"/>
        </w:rPr>
        <w:t>be a</w:t>
      </w:r>
      <w:r w:rsidRPr="00C57725">
        <w:rPr>
          <w:rStyle w:val="Strong"/>
          <w:rFonts w:eastAsia="Times New Roman" w:cs="Arial"/>
          <w:b w:val="0"/>
        </w:rPr>
        <w:t>ccepted.</w:t>
      </w:r>
    </w:p>
    <w:p w:rsidR="00CB4960" w:rsidRPr="00C57725" w:rsidRDefault="00E64B71" w:rsidP="00CB4960">
      <w:pPr>
        <w:pStyle w:val="ListParagraph"/>
        <w:numPr>
          <w:ilvl w:val="1"/>
          <w:numId w:val="8"/>
        </w:numPr>
        <w:rPr>
          <w:rStyle w:val="Strong"/>
          <w:b w:val="0"/>
          <w:bCs w:val="0"/>
        </w:rPr>
      </w:pPr>
      <w:r w:rsidRPr="00C57725">
        <w:rPr>
          <w:rStyle w:val="Strong"/>
          <w:rFonts w:eastAsia="Times New Roman" w:cs="Arial"/>
          <w:b w:val="0"/>
        </w:rPr>
        <w:t>Motion Accepted confirming the congress theme.</w:t>
      </w:r>
    </w:p>
    <w:p w:rsidR="00E64B71" w:rsidRPr="00C57725" w:rsidRDefault="00E64B71" w:rsidP="00E64B71">
      <w:pPr>
        <w:pStyle w:val="ListParagraph"/>
        <w:ind w:left="1470"/>
        <w:rPr>
          <w:rStyle w:val="Strong"/>
          <w:b w:val="0"/>
          <w:bCs w:val="0"/>
        </w:rPr>
      </w:pPr>
    </w:p>
    <w:p w:rsidR="00CB4960" w:rsidRPr="00C57725" w:rsidRDefault="00CB4960" w:rsidP="00CB4960">
      <w:pPr>
        <w:pStyle w:val="ListParagraph"/>
        <w:numPr>
          <w:ilvl w:val="0"/>
          <w:numId w:val="8"/>
        </w:numPr>
        <w:rPr>
          <w:rStyle w:val="Strong"/>
          <w:b w:val="0"/>
          <w:bCs w:val="0"/>
        </w:rPr>
      </w:pPr>
      <w:r w:rsidRPr="00C57725">
        <w:rPr>
          <w:rStyle w:val="Strong"/>
          <w:rFonts w:eastAsia="Times New Roman" w:cs="Arial"/>
          <w:b w:val="0"/>
        </w:rPr>
        <w:t xml:space="preserve">David Park – </w:t>
      </w:r>
      <w:r w:rsidR="00E64B71" w:rsidRPr="00C57725">
        <w:rPr>
          <w:rStyle w:val="Strong"/>
          <w:rFonts w:eastAsia="Times New Roman" w:cs="Arial"/>
          <w:b w:val="0"/>
        </w:rPr>
        <w:t>Chris Thomson contacted CCCJA and discussed reducing the costs associated with sending Mr. Park to Congress 2011</w:t>
      </w:r>
      <w:r w:rsidRPr="00C57725">
        <w:rPr>
          <w:rStyle w:val="Strong"/>
          <w:rFonts w:eastAsia="Times New Roman" w:cs="Arial"/>
          <w:b w:val="0"/>
        </w:rPr>
        <w:t xml:space="preserve">.  </w:t>
      </w:r>
      <w:r w:rsidR="00E64B71" w:rsidRPr="00C57725">
        <w:rPr>
          <w:rStyle w:val="Strong"/>
          <w:rFonts w:eastAsia="Times New Roman" w:cs="Arial"/>
          <w:b w:val="0"/>
        </w:rPr>
        <w:t>It was confirmed that BCCJA will not</w:t>
      </w:r>
      <w:r w:rsidRPr="00C57725">
        <w:rPr>
          <w:rStyle w:val="Strong"/>
          <w:rFonts w:eastAsia="Times New Roman" w:cs="Arial"/>
          <w:b w:val="0"/>
        </w:rPr>
        <w:t xml:space="preserve"> have to pay the conference fee and </w:t>
      </w:r>
      <w:r w:rsidR="00E64B71" w:rsidRPr="00C57725">
        <w:rPr>
          <w:rStyle w:val="Strong"/>
          <w:rFonts w:eastAsia="Times New Roman" w:cs="Arial"/>
          <w:b w:val="0"/>
        </w:rPr>
        <w:t xml:space="preserve">the number of nights at the conference were </w:t>
      </w:r>
      <w:r w:rsidRPr="00C57725">
        <w:rPr>
          <w:rStyle w:val="Strong"/>
          <w:rFonts w:eastAsia="Times New Roman" w:cs="Arial"/>
          <w:b w:val="0"/>
        </w:rPr>
        <w:t>reduce</w:t>
      </w:r>
      <w:r w:rsidR="00E64B71" w:rsidRPr="00C57725">
        <w:rPr>
          <w:rStyle w:val="Strong"/>
          <w:rFonts w:eastAsia="Times New Roman" w:cs="Arial"/>
          <w:b w:val="0"/>
        </w:rPr>
        <w:t>d</w:t>
      </w:r>
      <w:r w:rsidRPr="00C57725">
        <w:rPr>
          <w:rStyle w:val="Strong"/>
          <w:rFonts w:eastAsia="Times New Roman" w:cs="Arial"/>
          <w:b w:val="0"/>
        </w:rPr>
        <w:t xml:space="preserve">.  </w:t>
      </w:r>
      <w:r w:rsidR="00E64B71" w:rsidRPr="00C57725">
        <w:rPr>
          <w:rStyle w:val="Strong"/>
          <w:rFonts w:eastAsia="Times New Roman" w:cs="Arial"/>
          <w:b w:val="0"/>
        </w:rPr>
        <w:t>Mr. Park will travel the</w:t>
      </w:r>
      <w:r w:rsidRPr="00C57725">
        <w:rPr>
          <w:rStyle w:val="Strong"/>
          <w:rFonts w:eastAsia="Times New Roman" w:cs="Arial"/>
          <w:b w:val="0"/>
        </w:rPr>
        <w:t xml:space="preserve">re on a </w:t>
      </w:r>
      <w:r w:rsidR="00E64B71" w:rsidRPr="00C57725">
        <w:rPr>
          <w:rStyle w:val="Strong"/>
          <w:rFonts w:eastAsia="Times New Roman" w:cs="Arial"/>
          <w:b w:val="0"/>
        </w:rPr>
        <w:t>Thursday;</w:t>
      </w:r>
      <w:r w:rsidRPr="00C57725">
        <w:rPr>
          <w:rStyle w:val="Strong"/>
          <w:rFonts w:eastAsia="Times New Roman" w:cs="Arial"/>
          <w:b w:val="0"/>
        </w:rPr>
        <w:t xml:space="preserve"> </w:t>
      </w:r>
      <w:r w:rsidR="00E64B71" w:rsidRPr="00C57725">
        <w:rPr>
          <w:rStyle w:val="Strong"/>
          <w:rFonts w:eastAsia="Times New Roman" w:cs="Arial"/>
          <w:b w:val="0"/>
        </w:rPr>
        <w:t xml:space="preserve">conduct the </w:t>
      </w:r>
      <w:r w:rsidRPr="00C57725">
        <w:rPr>
          <w:rStyle w:val="Strong"/>
          <w:rFonts w:eastAsia="Times New Roman" w:cs="Arial"/>
          <w:b w:val="0"/>
        </w:rPr>
        <w:t>workshop on Friday with the option of leaving on Saturday.</w:t>
      </w:r>
    </w:p>
    <w:p w:rsidR="00CB4960" w:rsidRPr="00C57725" w:rsidRDefault="00CB4960" w:rsidP="00CB4960">
      <w:pPr>
        <w:pStyle w:val="ListParagraph"/>
        <w:numPr>
          <w:ilvl w:val="1"/>
          <w:numId w:val="8"/>
        </w:numPr>
        <w:rPr>
          <w:rStyle w:val="Strong"/>
          <w:b w:val="0"/>
          <w:bCs w:val="0"/>
        </w:rPr>
      </w:pPr>
      <w:r w:rsidRPr="00C57725">
        <w:rPr>
          <w:rStyle w:val="Strong"/>
          <w:rFonts w:eastAsia="Times New Roman" w:cs="Arial"/>
          <w:b w:val="0"/>
        </w:rPr>
        <w:t>Cost would be under $1500.</w:t>
      </w:r>
    </w:p>
    <w:p w:rsidR="00CB4960" w:rsidRPr="00C57725" w:rsidRDefault="00CB4960" w:rsidP="00CB4960">
      <w:pPr>
        <w:pStyle w:val="ListParagraph"/>
        <w:numPr>
          <w:ilvl w:val="1"/>
          <w:numId w:val="8"/>
        </w:numPr>
        <w:rPr>
          <w:rStyle w:val="Strong"/>
          <w:b w:val="0"/>
          <w:bCs w:val="0"/>
        </w:rPr>
      </w:pPr>
      <w:r w:rsidRPr="00C57725">
        <w:rPr>
          <w:rStyle w:val="Strong"/>
          <w:rFonts w:eastAsia="Times New Roman" w:cs="Arial"/>
          <w:b w:val="0"/>
        </w:rPr>
        <w:lastRenderedPageBreak/>
        <w:t xml:space="preserve">Chris puts forward motion that we approve </w:t>
      </w:r>
      <w:r w:rsidR="006E5FC1" w:rsidRPr="00C57725">
        <w:rPr>
          <w:rStyle w:val="Strong"/>
          <w:rFonts w:eastAsia="Times New Roman" w:cs="Arial"/>
          <w:b w:val="0"/>
          <w:i/>
        </w:rPr>
        <w:t>up to</w:t>
      </w:r>
      <w:r w:rsidR="006E5FC1" w:rsidRPr="00C57725">
        <w:rPr>
          <w:rStyle w:val="Strong"/>
          <w:rFonts w:eastAsia="Times New Roman" w:cs="Arial"/>
          <w:b w:val="0"/>
        </w:rPr>
        <w:t xml:space="preserve"> </w:t>
      </w:r>
      <w:r w:rsidRPr="00C57725">
        <w:rPr>
          <w:rStyle w:val="Strong"/>
          <w:rFonts w:eastAsia="Times New Roman" w:cs="Arial"/>
          <w:b w:val="0"/>
        </w:rPr>
        <w:t>$1500 to have Mr. Park deliver his workshop on behalf of BCCJA at Congress 2011.</w:t>
      </w:r>
      <w:r w:rsidR="006E5FC1" w:rsidRPr="00C57725">
        <w:rPr>
          <w:rStyle w:val="Strong"/>
          <w:rFonts w:eastAsia="Times New Roman" w:cs="Arial"/>
          <w:b w:val="0"/>
        </w:rPr>
        <w:t xml:space="preserve">  (Hotel; flight; ground transportation)</w:t>
      </w:r>
    </w:p>
    <w:p w:rsidR="006E5FC1" w:rsidRPr="00C57725" w:rsidRDefault="006E5FC1" w:rsidP="00CB4960">
      <w:pPr>
        <w:pStyle w:val="ListParagraph"/>
        <w:numPr>
          <w:ilvl w:val="1"/>
          <w:numId w:val="8"/>
        </w:numPr>
        <w:rPr>
          <w:rStyle w:val="Strong"/>
          <w:b w:val="0"/>
          <w:bCs w:val="0"/>
        </w:rPr>
      </w:pPr>
      <w:r w:rsidRPr="00C57725">
        <w:rPr>
          <w:rStyle w:val="Strong"/>
          <w:rFonts w:eastAsia="Times New Roman" w:cs="Arial"/>
          <w:b w:val="0"/>
        </w:rPr>
        <w:t>Mr. Park will incur any additional costs above and beyond what is approved.</w:t>
      </w:r>
    </w:p>
    <w:p w:rsidR="006E5FC1" w:rsidRPr="00C57725" w:rsidRDefault="006E5FC1" w:rsidP="00CB4960">
      <w:pPr>
        <w:pStyle w:val="ListParagraph"/>
        <w:numPr>
          <w:ilvl w:val="1"/>
          <w:numId w:val="8"/>
        </w:numPr>
        <w:rPr>
          <w:rStyle w:val="Strong"/>
          <w:b w:val="0"/>
          <w:bCs w:val="0"/>
        </w:rPr>
      </w:pPr>
      <w:r w:rsidRPr="00C57725">
        <w:rPr>
          <w:rStyle w:val="Strong"/>
          <w:rFonts w:eastAsia="Times New Roman" w:cs="Arial"/>
          <w:b w:val="0"/>
        </w:rPr>
        <w:t xml:space="preserve">Motion approved.  </w:t>
      </w:r>
    </w:p>
    <w:p w:rsidR="00E64B71" w:rsidRPr="00C57725" w:rsidRDefault="00E64B71" w:rsidP="00E64B71">
      <w:pPr>
        <w:pStyle w:val="ListParagraph"/>
        <w:ind w:left="1470"/>
        <w:rPr>
          <w:rStyle w:val="Strong"/>
          <w:b w:val="0"/>
          <w:bCs w:val="0"/>
        </w:rPr>
      </w:pPr>
    </w:p>
    <w:p w:rsidR="006E5FC1" w:rsidRPr="00C57725" w:rsidRDefault="006E5FC1" w:rsidP="006E5FC1">
      <w:pPr>
        <w:pStyle w:val="ListParagraph"/>
        <w:numPr>
          <w:ilvl w:val="0"/>
          <w:numId w:val="8"/>
        </w:numPr>
        <w:rPr>
          <w:rStyle w:val="Strong"/>
          <w:b w:val="0"/>
          <w:bCs w:val="0"/>
        </w:rPr>
      </w:pPr>
      <w:r w:rsidRPr="00C57725">
        <w:rPr>
          <w:rStyle w:val="Strong"/>
          <w:rFonts w:eastAsia="Times New Roman" w:cs="Arial"/>
          <w:b w:val="0"/>
        </w:rPr>
        <w:t xml:space="preserve">Art Gordon – </w:t>
      </w:r>
      <w:r w:rsidR="00E64B71" w:rsidRPr="00C57725">
        <w:rPr>
          <w:rStyle w:val="Strong"/>
          <w:rFonts w:eastAsia="Times New Roman" w:cs="Arial"/>
          <w:b w:val="0"/>
        </w:rPr>
        <w:t xml:space="preserve">noted the lack of a </w:t>
      </w:r>
      <w:r w:rsidRPr="00C57725">
        <w:rPr>
          <w:rStyle w:val="Strong"/>
          <w:rFonts w:eastAsia="Times New Roman" w:cs="Arial"/>
          <w:b w:val="0"/>
        </w:rPr>
        <w:t>Treasurer report</w:t>
      </w:r>
      <w:r w:rsidR="00E64B71" w:rsidRPr="00C57725">
        <w:rPr>
          <w:rStyle w:val="Strong"/>
          <w:rFonts w:eastAsia="Times New Roman" w:cs="Arial"/>
          <w:b w:val="0"/>
        </w:rPr>
        <w:t xml:space="preserve"> being available during the call.  The group di</w:t>
      </w:r>
      <w:r w:rsidR="00D160B0" w:rsidRPr="00C57725">
        <w:rPr>
          <w:rStyle w:val="Strong"/>
          <w:rFonts w:eastAsia="Times New Roman" w:cs="Arial"/>
          <w:b w:val="0"/>
        </w:rPr>
        <w:t xml:space="preserve">scuss </w:t>
      </w:r>
      <w:r w:rsidR="00E64B71" w:rsidRPr="00C57725">
        <w:rPr>
          <w:rStyle w:val="Strong"/>
          <w:rFonts w:eastAsia="Times New Roman" w:cs="Arial"/>
          <w:b w:val="0"/>
        </w:rPr>
        <w:t>the need to have</w:t>
      </w:r>
      <w:r w:rsidR="00D160B0" w:rsidRPr="00C57725">
        <w:rPr>
          <w:rStyle w:val="Strong"/>
          <w:rFonts w:eastAsia="Times New Roman" w:cs="Arial"/>
          <w:b w:val="0"/>
        </w:rPr>
        <w:t xml:space="preserve"> a </w:t>
      </w:r>
      <w:r w:rsidRPr="00C57725">
        <w:rPr>
          <w:rStyle w:val="Strong"/>
          <w:rFonts w:eastAsia="Times New Roman" w:cs="Arial"/>
          <w:b w:val="0"/>
        </w:rPr>
        <w:t>plan in place for future use of BCCJA funds/expenditures.</w:t>
      </w:r>
      <w:r w:rsidR="00E64B71" w:rsidRPr="00C57725">
        <w:rPr>
          <w:rStyle w:val="Strong"/>
          <w:rFonts w:eastAsia="Times New Roman" w:cs="Arial"/>
          <w:b w:val="0"/>
        </w:rPr>
        <w:t xml:space="preserve">  This is deferred to after the AGM.</w:t>
      </w:r>
    </w:p>
    <w:p w:rsidR="00E64B71" w:rsidRPr="00C57725" w:rsidRDefault="00E64B71" w:rsidP="00E64B71">
      <w:pPr>
        <w:pStyle w:val="ListParagraph"/>
        <w:ind w:left="750"/>
        <w:rPr>
          <w:rStyle w:val="Strong"/>
          <w:b w:val="0"/>
          <w:bCs w:val="0"/>
        </w:rPr>
      </w:pPr>
    </w:p>
    <w:p w:rsidR="00E64B71" w:rsidRPr="00C57725" w:rsidRDefault="006E5FC1" w:rsidP="00E64B71">
      <w:pPr>
        <w:pStyle w:val="ListParagraph"/>
        <w:numPr>
          <w:ilvl w:val="0"/>
          <w:numId w:val="8"/>
        </w:numPr>
      </w:pPr>
      <w:r w:rsidRPr="00C57725">
        <w:rPr>
          <w:rStyle w:val="Strong"/>
          <w:rFonts w:eastAsia="Times New Roman" w:cs="Arial"/>
          <w:b w:val="0"/>
        </w:rPr>
        <w:t>Forensic Mental Health conference</w:t>
      </w:r>
      <w:r w:rsidR="00E64B71" w:rsidRPr="00C57725">
        <w:rPr>
          <w:rStyle w:val="Strong"/>
          <w:rFonts w:eastAsia="Times New Roman" w:cs="Arial"/>
          <w:b w:val="0"/>
        </w:rPr>
        <w:t xml:space="preserve"> is being held this </w:t>
      </w:r>
      <w:proofErr w:type="gramStart"/>
      <w:r w:rsidR="00E64B71" w:rsidRPr="00C57725">
        <w:rPr>
          <w:rStyle w:val="Strong"/>
          <w:rFonts w:eastAsia="Times New Roman" w:cs="Arial"/>
          <w:b w:val="0"/>
        </w:rPr>
        <w:t>Fall</w:t>
      </w:r>
      <w:proofErr w:type="gramEnd"/>
      <w:r w:rsidR="00E64B71" w:rsidRPr="00C57725">
        <w:rPr>
          <w:rStyle w:val="Strong"/>
          <w:rFonts w:eastAsia="Times New Roman" w:cs="Arial"/>
          <w:b w:val="0"/>
        </w:rPr>
        <w:t xml:space="preserve"> during the s</w:t>
      </w:r>
      <w:r w:rsidR="005424E9" w:rsidRPr="00C57725">
        <w:rPr>
          <w:rStyle w:val="Strong"/>
          <w:rFonts w:eastAsia="Times New Roman" w:cs="Arial"/>
          <w:b w:val="0"/>
        </w:rPr>
        <w:t xml:space="preserve">econd or third week of </w:t>
      </w:r>
      <w:r w:rsidRPr="00C57725">
        <w:rPr>
          <w:rStyle w:val="Strong"/>
          <w:rFonts w:eastAsia="Times New Roman" w:cs="Arial"/>
          <w:b w:val="0"/>
        </w:rPr>
        <w:t xml:space="preserve">October – BCCJA </w:t>
      </w:r>
      <w:r w:rsidR="00E64B71" w:rsidRPr="00C57725">
        <w:rPr>
          <w:rStyle w:val="Strong"/>
          <w:rFonts w:eastAsia="Times New Roman" w:cs="Arial"/>
          <w:b w:val="0"/>
        </w:rPr>
        <w:t xml:space="preserve">would be eligible to </w:t>
      </w:r>
      <w:r w:rsidRPr="00C57725">
        <w:rPr>
          <w:rStyle w:val="Strong"/>
          <w:rFonts w:eastAsia="Times New Roman" w:cs="Arial"/>
          <w:b w:val="0"/>
        </w:rPr>
        <w:t>get 20 seats</w:t>
      </w:r>
      <w:r w:rsidR="00E64B71" w:rsidRPr="00C57725">
        <w:rPr>
          <w:rStyle w:val="Strong"/>
          <w:rFonts w:eastAsia="Times New Roman" w:cs="Arial"/>
          <w:b w:val="0"/>
        </w:rPr>
        <w:t xml:space="preserve"> at the conference and would be able to display the banner and set up a booth</w:t>
      </w:r>
      <w:r w:rsidRPr="00C57725">
        <w:rPr>
          <w:rStyle w:val="Strong"/>
          <w:rFonts w:eastAsia="Times New Roman" w:cs="Arial"/>
          <w:b w:val="0"/>
        </w:rPr>
        <w:t xml:space="preserve">.  </w:t>
      </w:r>
      <w:r w:rsidR="00E64B71" w:rsidRPr="00C57725">
        <w:rPr>
          <w:rStyle w:val="Strong"/>
          <w:rFonts w:eastAsia="Times New Roman" w:cs="Arial"/>
          <w:b w:val="0"/>
        </w:rPr>
        <w:t>Question arose from the group discussion: Does the cost of participating in the conference</w:t>
      </w:r>
      <w:r w:rsidRPr="00C57725">
        <w:rPr>
          <w:rStyle w:val="Strong"/>
          <w:rFonts w:eastAsia="Times New Roman" w:cs="Arial"/>
          <w:b w:val="0"/>
        </w:rPr>
        <w:t xml:space="preserve"> provide value for the money </w:t>
      </w:r>
      <w:r w:rsidR="00E64B71" w:rsidRPr="00C57725">
        <w:rPr>
          <w:rStyle w:val="Strong"/>
          <w:rFonts w:eastAsia="Times New Roman" w:cs="Arial"/>
          <w:b w:val="0"/>
        </w:rPr>
        <w:t>donated given</w:t>
      </w:r>
      <w:r w:rsidRPr="00C57725">
        <w:rPr>
          <w:rStyle w:val="Strong"/>
          <w:rFonts w:eastAsia="Times New Roman" w:cs="Arial"/>
          <w:b w:val="0"/>
        </w:rPr>
        <w:t xml:space="preserve"> our current finances?  </w:t>
      </w:r>
    </w:p>
    <w:p w:rsidR="00E64B71" w:rsidRPr="00C57725" w:rsidRDefault="00E64B71" w:rsidP="006E5FC1">
      <w:pPr>
        <w:pStyle w:val="ListParagraph"/>
        <w:numPr>
          <w:ilvl w:val="1"/>
          <w:numId w:val="8"/>
        </w:numPr>
      </w:pPr>
      <w:r w:rsidRPr="00C57725">
        <w:t>Discussion regarding supporting the conference:</w:t>
      </w:r>
    </w:p>
    <w:p w:rsidR="006E5FC1" w:rsidRPr="00C57725" w:rsidRDefault="00E64B71" w:rsidP="00E64B71">
      <w:pPr>
        <w:pStyle w:val="ListParagraph"/>
        <w:numPr>
          <w:ilvl w:val="2"/>
          <w:numId w:val="8"/>
        </w:numPr>
      </w:pPr>
      <w:r w:rsidRPr="00C57725">
        <w:t>T</w:t>
      </w:r>
      <w:r w:rsidR="006E5FC1" w:rsidRPr="00C57725">
        <w:t>here is no registration charge, but is open by invitation / registration only.</w:t>
      </w:r>
    </w:p>
    <w:p w:rsidR="006E5FC1" w:rsidRPr="00C57725" w:rsidRDefault="005424E9" w:rsidP="00E64B71">
      <w:pPr>
        <w:pStyle w:val="ListParagraph"/>
        <w:numPr>
          <w:ilvl w:val="2"/>
          <w:numId w:val="8"/>
        </w:numPr>
      </w:pPr>
      <w:r w:rsidRPr="00C57725">
        <w:t>Largely funded by the CSC via the Regional Treatment Centre.</w:t>
      </w:r>
    </w:p>
    <w:p w:rsidR="005424E9" w:rsidRPr="00C57725" w:rsidRDefault="005424E9" w:rsidP="00E64B71">
      <w:pPr>
        <w:pStyle w:val="ListParagraph"/>
        <w:numPr>
          <w:ilvl w:val="2"/>
          <w:numId w:val="8"/>
        </w:numPr>
      </w:pPr>
      <w:r w:rsidRPr="00C57725">
        <w:t xml:space="preserve">Program Committee attended 2 years ago with the intent being to network and established future membership, presentation opportunities.  </w:t>
      </w:r>
    </w:p>
    <w:p w:rsidR="005424E9" w:rsidRPr="00C57725" w:rsidRDefault="00077F5D" w:rsidP="00E64B71">
      <w:pPr>
        <w:pStyle w:val="ListParagraph"/>
        <w:numPr>
          <w:ilvl w:val="2"/>
          <w:numId w:val="8"/>
        </w:numPr>
      </w:pPr>
      <w:r w:rsidRPr="00C57725">
        <w:t>Given</w:t>
      </w:r>
      <w:r w:rsidR="00D160B0" w:rsidRPr="00C57725">
        <w:t xml:space="preserve"> our financial situation we are not in a position support this.</w:t>
      </w:r>
    </w:p>
    <w:p w:rsidR="00077F5D" w:rsidRPr="00C57725" w:rsidRDefault="00077F5D" w:rsidP="006E5FC1">
      <w:pPr>
        <w:pStyle w:val="ListParagraph"/>
        <w:numPr>
          <w:ilvl w:val="1"/>
          <w:numId w:val="8"/>
        </w:numPr>
        <w:rPr>
          <w:rStyle w:val="Strong"/>
          <w:b w:val="0"/>
          <w:bCs w:val="0"/>
        </w:rPr>
      </w:pPr>
      <w:r w:rsidRPr="00C57725">
        <w:rPr>
          <w:rStyle w:val="Strong"/>
          <w:rFonts w:eastAsia="Times New Roman" w:cs="Arial"/>
          <w:b w:val="0"/>
        </w:rPr>
        <w:t>Motion put forward to endorse the conference for $1500.</w:t>
      </w:r>
    </w:p>
    <w:p w:rsidR="00D160B0" w:rsidRPr="00C57725" w:rsidRDefault="00D160B0" w:rsidP="00077F5D">
      <w:pPr>
        <w:pStyle w:val="ListParagraph"/>
        <w:numPr>
          <w:ilvl w:val="2"/>
          <w:numId w:val="8"/>
        </w:numPr>
      </w:pPr>
      <w:r w:rsidRPr="00C57725">
        <w:t>Sandy seconds Art’s motion.</w:t>
      </w:r>
    </w:p>
    <w:p w:rsidR="00D160B0" w:rsidRPr="00C57725" w:rsidRDefault="00D160B0" w:rsidP="006E5FC1">
      <w:pPr>
        <w:pStyle w:val="ListParagraph"/>
        <w:numPr>
          <w:ilvl w:val="1"/>
          <w:numId w:val="8"/>
        </w:numPr>
      </w:pPr>
      <w:r w:rsidRPr="00C57725">
        <w:t>Vote: unanimously defeated</w:t>
      </w:r>
    </w:p>
    <w:p w:rsidR="00D160B0" w:rsidRPr="00C57725" w:rsidRDefault="00D160B0" w:rsidP="006E5FC1">
      <w:pPr>
        <w:pStyle w:val="ListParagraph"/>
        <w:numPr>
          <w:ilvl w:val="1"/>
          <w:numId w:val="8"/>
        </w:numPr>
      </w:pPr>
      <w:r w:rsidRPr="00C57725">
        <w:t>Action:  Chris to approach Forensic Mental Health conference organizing committee and</w:t>
      </w:r>
      <w:r w:rsidR="00C57725" w:rsidRPr="00C57725">
        <w:t xml:space="preserve"> negotiate options for funding (</w:t>
      </w:r>
      <w:r w:rsidRPr="00C57725">
        <w:t>$500</w:t>
      </w:r>
      <w:r w:rsidR="00C57725" w:rsidRPr="00C57725">
        <w:t>)</w:t>
      </w:r>
      <w:r w:rsidRPr="00C57725">
        <w:t>.</w:t>
      </w:r>
    </w:p>
    <w:p w:rsidR="00E64B71" w:rsidRPr="00C57725" w:rsidRDefault="00E64B71" w:rsidP="00E64B71">
      <w:pPr>
        <w:pStyle w:val="ListParagraph"/>
        <w:ind w:left="1470"/>
      </w:pPr>
    </w:p>
    <w:p w:rsidR="00D160B0" w:rsidRPr="00C57725" w:rsidRDefault="00D160B0" w:rsidP="00D160B0">
      <w:pPr>
        <w:pStyle w:val="ListParagraph"/>
        <w:numPr>
          <w:ilvl w:val="0"/>
          <w:numId w:val="8"/>
        </w:numPr>
      </w:pPr>
      <w:r w:rsidRPr="00C57725">
        <w:t>Membership renewal update – deferred.</w:t>
      </w:r>
    </w:p>
    <w:p w:rsidR="00E64B71" w:rsidRPr="00C57725" w:rsidRDefault="00E64B71" w:rsidP="00E64B71">
      <w:pPr>
        <w:pStyle w:val="ListParagraph"/>
        <w:ind w:left="750"/>
      </w:pPr>
    </w:p>
    <w:p w:rsidR="00D160B0" w:rsidRPr="00C57725" w:rsidRDefault="00CE6427" w:rsidP="00C57725">
      <w:pPr>
        <w:pStyle w:val="ListParagraph"/>
        <w:numPr>
          <w:ilvl w:val="0"/>
          <w:numId w:val="8"/>
        </w:numPr>
      </w:pPr>
      <w:r w:rsidRPr="00C57725">
        <w:t xml:space="preserve">BCCJA Charitable Status – </w:t>
      </w:r>
      <w:r w:rsidR="00C57725" w:rsidRPr="00C57725">
        <w:t xml:space="preserve">BCCJA is </w:t>
      </w:r>
      <w:r w:rsidRPr="00C57725">
        <w:t xml:space="preserve">a non-profit charitable </w:t>
      </w:r>
      <w:r w:rsidR="00C57725" w:rsidRPr="00C57725">
        <w:t>association, however,</w:t>
      </w:r>
      <w:r w:rsidRPr="00C57725">
        <w:t xml:space="preserve"> tax receipts </w:t>
      </w:r>
      <w:r w:rsidR="00C57725" w:rsidRPr="00C57725">
        <w:t>are not currently available to sponsors.</w:t>
      </w:r>
      <w:r w:rsidRPr="00C57725">
        <w:t xml:space="preserve">  </w:t>
      </w:r>
      <w:r w:rsidR="00C57725" w:rsidRPr="00C57725">
        <w:t xml:space="preserve">The National </w:t>
      </w:r>
      <w:r w:rsidRPr="00C57725">
        <w:t>CCCJA does have the ability</w:t>
      </w:r>
      <w:r w:rsidR="00C57725" w:rsidRPr="00C57725">
        <w:t xml:space="preserve"> to issue tax receipts at this time.  </w:t>
      </w:r>
      <w:r w:rsidRPr="00C57725">
        <w:t xml:space="preserve"> BCCJA does have the authority</w:t>
      </w:r>
      <w:r w:rsidR="00C57725" w:rsidRPr="00C57725">
        <w:t xml:space="preserve"> issue tax </w:t>
      </w:r>
      <w:r w:rsidR="00566FEF" w:rsidRPr="00C57725">
        <w:t>receipts;</w:t>
      </w:r>
      <w:r w:rsidR="00C57725" w:rsidRPr="00C57725">
        <w:t xml:space="preserve"> however, it is</w:t>
      </w:r>
      <w:r w:rsidRPr="00C57725">
        <w:t xml:space="preserve"> lacking structure at this point in time.  Once a treasurer is established, this can be investigated further.</w:t>
      </w:r>
    </w:p>
    <w:p w:rsidR="00507A9D" w:rsidRPr="00C57725" w:rsidRDefault="00507A9D" w:rsidP="00507A9D">
      <w:pPr>
        <w:pStyle w:val="ListParagraph"/>
        <w:numPr>
          <w:ilvl w:val="1"/>
          <w:numId w:val="8"/>
        </w:numPr>
      </w:pPr>
      <w:r w:rsidRPr="00C57725">
        <w:t>Action – Chris to contact CCCJA treasurer directly to discuss charitable piece.</w:t>
      </w:r>
    </w:p>
    <w:p w:rsidR="00E64B71" w:rsidRPr="00C57725" w:rsidRDefault="00E64B71" w:rsidP="00E64B71">
      <w:pPr>
        <w:pStyle w:val="ListParagraph"/>
        <w:ind w:left="1470"/>
      </w:pPr>
    </w:p>
    <w:p w:rsidR="00CE6427" w:rsidRPr="00C57725" w:rsidRDefault="00CE6427" w:rsidP="00D160B0">
      <w:pPr>
        <w:pStyle w:val="ListParagraph"/>
        <w:numPr>
          <w:ilvl w:val="0"/>
          <w:numId w:val="8"/>
        </w:numPr>
      </w:pPr>
      <w:r w:rsidRPr="00C57725">
        <w:t xml:space="preserve">Recording Secretary – Ryan Nash – put name forward.  </w:t>
      </w:r>
    </w:p>
    <w:p w:rsidR="00CE6427" w:rsidRPr="00C57725" w:rsidRDefault="00CE6427" w:rsidP="00CE6427">
      <w:pPr>
        <w:pStyle w:val="ListParagraph"/>
        <w:numPr>
          <w:ilvl w:val="1"/>
          <w:numId w:val="8"/>
        </w:numPr>
      </w:pPr>
      <w:r w:rsidRPr="00C57725">
        <w:t xml:space="preserve">Treasurer position </w:t>
      </w:r>
      <w:r w:rsidR="00507A9D" w:rsidRPr="00C57725">
        <w:t>still needs</w:t>
      </w:r>
      <w:r w:rsidRPr="00C57725">
        <w:t xml:space="preserve"> to be filled.</w:t>
      </w:r>
    </w:p>
    <w:p w:rsidR="00E64B71" w:rsidRPr="00C57725" w:rsidRDefault="00E64B71" w:rsidP="00E64B71">
      <w:pPr>
        <w:pStyle w:val="ListParagraph"/>
        <w:ind w:left="1470"/>
      </w:pPr>
    </w:p>
    <w:p w:rsidR="00507A9D" w:rsidRDefault="00507A9D" w:rsidP="00507A9D">
      <w:pPr>
        <w:pStyle w:val="ListParagraph"/>
        <w:numPr>
          <w:ilvl w:val="0"/>
          <w:numId w:val="8"/>
        </w:numPr>
      </w:pPr>
      <w:r w:rsidRPr="00C57725">
        <w:t xml:space="preserve">Vancouver Island update – </w:t>
      </w:r>
      <w:r w:rsidR="009C2C2A">
        <w:t xml:space="preserve">Miles Anderson:  </w:t>
      </w:r>
      <w:r w:rsidRPr="00C57725">
        <w:t xml:space="preserve">Thanks for forwarding the </w:t>
      </w:r>
      <w:r w:rsidR="00566FEF">
        <w:t>Branch formation document</w:t>
      </w:r>
      <w:r w:rsidR="00C57725" w:rsidRPr="00C57725">
        <w:t>.  The Membership met on May 12</w:t>
      </w:r>
      <w:r w:rsidR="00C57725" w:rsidRPr="00C57725">
        <w:rPr>
          <w:vertAlign w:val="superscript"/>
        </w:rPr>
        <w:t>th</w:t>
      </w:r>
      <w:r w:rsidR="00C57725" w:rsidRPr="00C57725">
        <w:t xml:space="preserve">, 2011 </w:t>
      </w:r>
      <w:r w:rsidRPr="00C57725">
        <w:t xml:space="preserve">and </w:t>
      </w:r>
      <w:r w:rsidR="009C2C2A" w:rsidRPr="00C57725">
        <w:t>was</w:t>
      </w:r>
      <w:r w:rsidRPr="00C57725">
        <w:t xml:space="preserve"> pleased with the </w:t>
      </w:r>
      <w:r w:rsidR="00C57725" w:rsidRPr="00C57725">
        <w:t xml:space="preserve">chapter/ branch </w:t>
      </w:r>
      <w:r w:rsidRPr="00C57725">
        <w:t xml:space="preserve">document.  Vancouver Island chapter would like more time to review the document </w:t>
      </w:r>
      <w:r w:rsidR="00C57725" w:rsidRPr="00C57725">
        <w:t>further prior to providing feedback.</w:t>
      </w:r>
    </w:p>
    <w:p w:rsidR="00566FEF" w:rsidRPr="00C57725" w:rsidRDefault="00566FEF" w:rsidP="00566FEF">
      <w:pPr>
        <w:pStyle w:val="ListParagraph"/>
        <w:numPr>
          <w:ilvl w:val="1"/>
          <w:numId w:val="8"/>
        </w:numPr>
      </w:pPr>
      <w:r>
        <w:lastRenderedPageBreak/>
        <w:t>BCCJA is interested in discussing the use of logos other than the BCCJA logo for all Chapters.  This item deferred.</w:t>
      </w:r>
    </w:p>
    <w:p w:rsidR="00E64B71" w:rsidRPr="00C57725" w:rsidRDefault="00E64B71" w:rsidP="00E64B71">
      <w:pPr>
        <w:pStyle w:val="ListParagraph"/>
        <w:ind w:left="1470"/>
      </w:pPr>
    </w:p>
    <w:p w:rsidR="009666D2" w:rsidRPr="00C57725" w:rsidRDefault="009666D2" w:rsidP="009666D2">
      <w:pPr>
        <w:pStyle w:val="ListParagraph"/>
        <w:numPr>
          <w:ilvl w:val="0"/>
          <w:numId w:val="8"/>
        </w:numPr>
      </w:pPr>
      <w:r w:rsidRPr="00C57725">
        <w:t xml:space="preserve">Golf tourney – </w:t>
      </w:r>
      <w:r w:rsidR="00C57725" w:rsidRPr="00C57725">
        <w:t>will not be pursued this year</w:t>
      </w:r>
      <w:r w:rsidRPr="00C57725">
        <w:t>.</w:t>
      </w:r>
    </w:p>
    <w:p w:rsidR="00E64B71" w:rsidRPr="00C57725" w:rsidRDefault="00E64B71" w:rsidP="00E64B71">
      <w:pPr>
        <w:pStyle w:val="ListParagraph"/>
        <w:ind w:left="750"/>
      </w:pPr>
    </w:p>
    <w:p w:rsidR="009666D2" w:rsidRPr="00C57725" w:rsidRDefault="009666D2" w:rsidP="009666D2">
      <w:pPr>
        <w:pStyle w:val="ListParagraph"/>
        <w:numPr>
          <w:ilvl w:val="0"/>
          <w:numId w:val="8"/>
        </w:numPr>
      </w:pPr>
      <w:r w:rsidRPr="00C57725">
        <w:t xml:space="preserve">Web Master – Jeff will </w:t>
      </w:r>
      <w:r w:rsidR="00C57725" w:rsidRPr="00C57725">
        <w:t>continue to oversee the website</w:t>
      </w:r>
      <w:r w:rsidRPr="00C57725">
        <w:t xml:space="preserve"> until </w:t>
      </w:r>
      <w:r w:rsidR="00C57725" w:rsidRPr="00C57725">
        <w:t>a replacement can be found</w:t>
      </w:r>
      <w:r w:rsidRPr="00C57725">
        <w:t>.</w:t>
      </w:r>
    </w:p>
    <w:p w:rsidR="009666D2" w:rsidRPr="00C57725" w:rsidRDefault="009666D2" w:rsidP="009666D2">
      <w:pPr>
        <w:pStyle w:val="ListParagraph"/>
        <w:numPr>
          <w:ilvl w:val="1"/>
          <w:numId w:val="8"/>
        </w:numPr>
      </w:pPr>
      <w:r w:rsidRPr="00C57725">
        <w:t xml:space="preserve">Action:  </w:t>
      </w:r>
      <w:r w:rsidR="00C57725" w:rsidRPr="00C57725">
        <w:t xml:space="preserve">Chris will </w:t>
      </w:r>
      <w:r w:rsidRPr="00C57725">
        <w:t xml:space="preserve">ask Jeff to provide </w:t>
      </w:r>
      <w:r w:rsidR="00565F21">
        <w:t xml:space="preserve">a </w:t>
      </w:r>
      <w:r w:rsidRPr="00C57725">
        <w:t xml:space="preserve">description </w:t>
      </w:r>
      <w:r w:rsidR="00C57725" w:rsidRPr="00C57725">
        <w:t>of what is required to ensure the website is functional and will then</w:t>
      </w:r>
      <w:r w:rsidRPr="00C57725">
        <w:t xml:space="preserve"> post</w:t>
      </w:r>
      <w:r w:rsidR="00C57725" w:rsidRPr="00C57725">
        <w:t xml:space="preserve"> this opportunity to</w:t>
      </w:r>
      <w:r w:rsidRPr="00C57725">
        <w:t xml:space="preserve"> the website.</w:t>
      </w:r>
    </w:p>
    <w:p w:rsidR="009666D2" w:rsidRPr="00C57725" w:rsidRDefault="00C57725" w:rsidP="009666D2">
      <w:pPr>
        <w:pStyle w:val="ListParagraph"/>
        <w:numPr>
          <w:ilvl w:val="1"/>
          <w:numId w:val="8"/>
        </w:numPr>
      </w:pPr>
      <w:r w:rsidRPr="00C57725">
        <w:t>Alternatively, e</w:t>
      </w:r>
      <w:r w:rsidR="009666D2" w:rsidRPr="00C57725">
        <w:t>mail</w:t>
      </w:r>
      <w:r w:rsidRPr="00C57725">
        <w:t xml:space="preserve"> the </w:t>
      </w:r>
      <w:r w:rsidR="009666D2" w:rsidRPr="00C57725">
        <w:t>membership</w:t>
      </w:r>
      <w:r w:rsidRPr="00C57725">
        <w:t xml:space="preserve"> directly to recruit a new web master</w:t>
      </w:r>
      <w:r w:rsidR="009666D2" w:rsidRPr="00C57725">
        <w:t>.</w:t>
      </w:r>
    </w:p>
    <w:p w:rsidR="00E64B71" w:rsidRPr="00C57725" w:rsidRDefault="00E64B71" w:rsidP="00E64B71">
      <w:pPr>
        <w:pStyle w:val="ListParagraph"/>
        <w:ind w:left="1470"/>
      </w:pPr>
    </w:p>
    <w:p w:rsidR="009666D2" w:rsidRPr="00C57725" w:rsidRDefault="009666D2" w:rsidP="009666D2">
      <w:pPr>
        <w:pStyle w:val="ListParagraph"/>
        <w:numPr>
          <w:ilvl w:val="0"/>
          <w:numId w:val="8"/>
        </w:numPr>
      </w:pPr>
      <w:r w:rsidRPr="00C57725">
        <w:t>New Business – Nil</w:t>
      </w:r>
    </w:p>
    <w:p w:rsidR="00E64B71" w:rsidRPr="00C57725" w:rsidRDefault="00E64B71" w:rsidP="00E64B71">
      <w:pPr>
        <w:pStyle w:val="ListParagraph"/>
        <w:ind w:left="750"/>
      </w:pPr>
    </w:p>
    <w:p w:rsidR="009666D2" w:rsidRPr="00C57725" w:rsidRDefault="009666D2" w:rsidP="009666D2">
      <w:pPr>
        <w:pStyle w:val="ListParagraph"/>
        <w:numPr>
          <w:ilvl w:val="0"/>
          <w:numId w:val="8"/>
        </w:numPr>
      </w:pPr>
      <w:r w:rsidRPr="00C57725">
        <w:t>A</w:t>
      </w:r>
      <w:r w:rsidR="00C57725" w:rsidRPr="00C57725">
        <w:t xml:space="preserve">nnual </w:t>
      </w:r>
      <w:r w:rsidRPr="00C57725">
        <w:t>G</w:t>
      </w:r>
      <w:r w:rsidR="00C57725" w:rsidRPr="00C57725">
        <w:t xml:space="preserve">eneral </w:t>
      </w:r>
      <w:r w:rsidRPr="00C57725">
        <w:t>M</w:t>
      </w:r>
      <w:r w:rsidR="00C57725" w:rsidRPr="00C57725">
        <w:t>eeting will be held at</w:t>
      </w:r>
      <w:r w:rsidRPr="00C57725">
        <w:t xml:space="preserve"> ACCW – 11:30am start.  Aboriginal Awa</w:t>
      </w:r>
      <w:r w:rsidR="00C57725" w:rsidRPr="00C57725">
        <w:t>reness Day – starts at 2:30pm.  Lunch will be provided.</w:t>
      </w:r>
    </w:p>
    <w:p w:rsidR="009666D2" w:rsidRPr="00C57725" w:rsidRDefault="009666D2" w:rsidP="009666D2">
      <w:pPr>
        <w:pStyle w:val="ListParagraph"/>
        <w:numPr>
          <w:ilvl w:val="1"/>
          <w:numId w:val="8"/>
        </w:numPr>
      </w:pPr>
      <w:r w:rsidRPr="00C57725">
        <w:t>Presentation to Judy.</w:t>
      </w:r>
    </w:p>
    <w:p w:rsidR="009666D2" w:rsidRPr="00C57725" w:rsidRDefault="009666D2" w:rsidP="009666D2">
      <w:pPr>
        <w:pStyle w:val="ListParagraph"/>
        <w:numPr>
          <w:ilvl w:val="1"/>
          <w:numId w:val="8"/>
        </w:numPr>
      </w:pPr>
      <w:r w:rsidRPr="00C57725">
        <w:t>Board meeting.</w:t>
      </w:r>
    </w:p>
    <w:p w:rsidR="009666D2" w:rsidRPr="009C2C2A" w:rsidRDefault="009C2C2A" w:rsidP="009666D2">
      <w:pPr>
        <w:pStyle w:val="ListParagraph"/>
        <w:numPr>
          <w:ilvl w:val="1"/>
          <w:numId w:val="8"/>
        </w:numPr>
        <w:rPr>
          <w:b/>
        </w:rPr>
      </w:pPr>
      <w:r>
        <w:rPr>
          <w:b/>
        </w:rPr>
        <w:t>You must f</w:t>
      </w:r>
      <w:r w:rsidR="009666D2" w:rsidRPr="009C2C2A">
        <w:rPr>
          <w:b/>
        </w:rPr>
        <w:t xml:space="preserve">orward Chris your name if you </w:t>
      </w:r>
      <w:r w:rsidR="00565F21" w:rsidRPr="009C2C2A">
        <w:rPr>
          <w:b/>
        </w:rPr>
        <w:t>plan to attend</w:t>
      </w:r>
      <w:r w:rsidR="009666D2" w:rsidRPr="009C2C2A">
        <w:rPr>
          <w:b/>
        </w:rPr>
        <w:t>.</w:t>
      </w:r>
    </w:p>
    <w:p w:rsidR="00E64B71" w:rsidRPr="00C57725" w:rsidRDefault="00E64B71" w:rsidP="00E64B71">
      <w:pPr>
        <w:pStyle w:val="ListParagraph"/>
        <w:ind w:left="1470"/>
      </w:pPr>
    </w:p>
    <w:p w:rsidR="004629C5" w:rsidRPr="00C57725" w:rsidRDefault="009666D2" w:rsidP="000319AC">
      <w:pPr>
        <w:pStyle w:val="ListParagraph"/>
        <w:numPr>
          <w:ilvl w:val="0"/>
          <w:numId w:val="8"/>
        </w:numPr>
      </w:pPr>
      <w:r w:rsidRPr="00C57725">
        <w:t>Adjourned at 12:55pm.</w:t>
      </w:r>
    </w:p>
    <w:p w:rsidR="000319AC" w:rsidRPr="00C57725" w:rsidRDefault="000319AC" w:rsidP="000319AC">
      <w:pPr>
        <w:pStyle w:val="ListParagraph"/>
        <w:ind w:left="750"/>
        <w:rPr>
          <w:b/>
        </w:rPr>
      </w:pPr>
    </w:p>
    <w:p w:rsidR="000319AC" w:rsidRDefault="000319AC" w:rsidP="000319AC">
      <w:pPr>
        <w:pStyle w:val="ListParagraph"/>
        <w:numPr>
          <w:ilvl w:val="0"/>
          <w:numId w:val="8"/>
        </w:numPr>
      </w:pPr>
      <w:r w:rsidRPr="00C57725">
        <w:t>Next Board Meeting and Annual General Meeting at A</w:t>
      </w:r>
      <w:r w:rsidR="009C2C2A">
        <w:t xml:space="preserve">louette </w:t>
      </w:r>
      <w:r w:rsidRPr="00C57725">
        <w:t>C</w:t>
      </w:r>
      <w:r w:rsidR="009C2C2A">
        <w:t xml:space="preserve">orrectional </w:t>
      </w:r>
      <w:proofErr w:type="gramStart"/>
      <w:r w:rsidRPr="00C57725">
        <w:t>C</w:t>
      </w:r>
      <w:r w:rsidR="009C2C2A">
        <w:t>enter  for</w:t>
      </w:r>
      <w:proofErr w:type="gramEnd"/>
      <w:r w:rsidR="009C2C2A">
        <w:t xml:space="preserve"> </w:t>
      </w:r>
      <w:r w:rsidRPr="00C57725">
        <w:t>W</w:t>
      </w:r>
      <w:r w:rsidR="009C2C2A">
        <w:t>omen</w:t>
      </w:r>
      <w:r w:rsidRPr="00C57725">
        <w:t xml:space="preserve"> on June 16</w:t>
      </w:r>
      <w:r w:rsidRPr="00C57725">
        <w:rPr>
          <w:vertAlign w:val="superscript"/>
        </w:rPr>
        <w:t>th</w:t>
      </w:r>
      <w:r w:rsidRPr="00C57725">
        <w:t>, 2011 at 11:30am.</w:t>
      </w:r>
    </w:p>
    <w:p w:rsidR="000319AC" w:rsidRPr="000319AC" w:rsidRDefault="000319AC" w:rsidP="000319AC">
      <w:pPr>
        <w:rPr>
          <w:b/>
        </w:rPr>
      </w:pPr>
    </w:p>
    <w:p w:rsidR="004629C5" w:rsidRDefault="004629C5" w:rsidP="004629C5">
      <w:pPr>
        <w:pStyle w:val="ListParagraph"/>
        <w:ind w:left="1440"/>
      </w:pPr>
    </w:p>
    <w:p w:rsidR="00920A96" w:rsidRDefault="00920A96" w:rsidP="00920A96">
      <w:pPr>
        <w:ind w:left="1980"/>
      </w:pPr>
    </w:p>
    <w:p w:rsidR="00C57725" w:rsidRDefault="00C57725">
      <w:pPr>
        <w:ind w:left="1980"/>
      </w:pPr>
    </w:p>
    <w:sectPr w:rsidR="00C57725" w:rsidSect="0061594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845D2"/>
    <w:multiLevelType w:val="hybridMultilevel"/>
    <w:tmpl w:val="9014E2D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5AB2F62"/>
    <w:multiLevelType w:val="hybridMultilevel"/>
    <w:tmpl w:val="DDBAA8D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nsid w:val="207F6768"/>
    <w:multiLevelType w:val="hybridMultilevel"/>
    <w:tmpl w:val="96244DA6"/>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nsid w:val="2E6B7E63"/>
    <w:multiLevelType w:val="hybridMultilevel"/>
    <w:tmpl w:val="CAB8B222"/>
    <w:lvl w:ilvl="0" w:tplc="912E3ACA">
      <w:start w:val="1"/>
      <w:numFmt w:val="decimal"/>
      <w:lvlText w:val="%1&gt;"/>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47DD274D"/>
    <w:multiLevelType w:val="hybridMultilevel"/>
    <w:tmpl w:val="FC7242E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4A5F6BC8"/>
    <w:multiLevelType w:val="hybridMultilevel"/>
    <w:tmpl w:val="9014E2D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4CE120E9"/>
    <w:multiLevelType w:val="hybridMultilevel"/>
    <w:tmpl w:val="25CC901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670F08BA"/>
    <w:multiLevelType w:val="hybridMultilevel"/>
    <w:tmpl w:val="0CCE7A6A"/>
    <w:lvl w:ilvl="0" w:tplc="1009000F">
      <w:start w:val="1"/>
      <w:numFmt w:val="decimal"/>
      <w:lvlText w:val="%1."/>
      <w:lvlJc w:val="left"/>
      <w:pPr>
        <w:ind w:left="750" w:hanging="360"/>
      </w:pPr>
    </w:lvl>
    <w:lvl w:ilvl="1" w:tplc="10090019">
      <w:start w:val="1"/>
      <w:numFmt w:val="lowerLetter"/>
      <w:lvlText w:val="%2."/>
      <w:lvlJc w:val="left"/>
      <w:pPr>
        <w:ind w:left="1470" w:hanging="360"/>
      </w:pPr>
    </w:lvl>
    <w:lvl w:ilvl="2" w:tplc="1009001B">
      <w:start w:val="1"/>
      <w:numFmt w:val="lowerRoman"/>
      <w:lvlText w:val="%3."/>
      <w:lvlJc w:val="right"/>
      <w:pPr>
        <w:ind w:left="2190" w:hanging="180"/>
      </w:pPr>
    </w:lvl>
    <w:lvl w:ilvl="3" w:tplc="1009000F" w:tentative="1">
      <w:start w:val="1"/>
      <w:numFmt w:val="decimal"/>
      <w:lvlText w:val="%4."/>
      <w:lvlJc w:val="left"/>
      <w:pPr>
        <w:ind w:left="2910" w:hanging="360"/>
      </w:pPr>
    </w:lvl>
    <w:lvl w:ilvl="4" w:tplc="10090019" w:tentative="1">
      <w:start w:val="1"/>
      <w:numFmt w:val="lowerLetter"/>
      <w:lvlText w:val="%5."/>
      <w:lvlJc w:val="left"/>
      <w:pPr>
        <w:ind w:left="3630" w:hanging="360"/>
      </w:pPr>
    </w:lvl>
    <w:lvl w:ilvl="5" w:tplc="1009001B" w:tentative="1">
      <w:start w:val="1"/>
      <w:numFmt w:val="lowerRoman"/>
      <w:lvlText w:val="%6."/>
      <w:lvlJc w:val="right"/>
      <w:pPr>
        <w:ind w:left="4350" w:hanging="180"/>
      </w:pPr>
    </w:lvl>
    <w:lvl w:ilvl="6" w:tplc="1009000F" w:tentative="1">
      <w:start w:val="1"/>
      <w:numFmt w:val="decimal"/>
      <w:lvlText w:val="%7."/>
      <w:lvlJc w:val="left"/>
      <w:pPr>
        <w:ind w:left="5070" w:hanging="360"/>
      </w:pPr>
    </w:lvl>
    <w:lvl w:ilvl="7" w:tplc="10090019" w:tentative="1">
      <w:start w:val="1"/>
      <w:numFmt w:val="lowerLetter"/>
      <w:lvlText w:val="%8."/>
      <w:lvlJc w:val="left"/>
      <w:pPr>
        <w:ind w:left="5790" w:hanging="360"/>
      </w:pPr>
    </w:lvl>
    <w:lvl w:ilvl="8" w:tplc="1009001B" w:tentative="1">
      <w:start w:val="1"/>
      <w:numFmt w:val="lowerRoman"/>
      <w:lvlText w:val="%9."/>
      <w:lvlJc w:val="right"/>
      <w:pPr>
        <w:ind w:left="6510" w:hanging="180"/>
      </w:pPr>
    </w:lvl>
  </w:abstractNum>
  <w:num w:numId="1">
    <w:abstractNumId w:val="3"/>
  </w:num>
  <w:num w:numId="2">
    <w:abstractNumId w:val="0"/>
  </w:num>
  <w:num w:numId="3">
    <w:abstractNumId w:val="6"/>
  </w:num>
  <w:num w:numId="4">
    <w:abstractNumId w:val="4"/>
  </w:num>
  <w:num w:numId="5">
    <w:abstractNumId w:val="2"/>
  </w:num>
  <w:num w:numId="6">
    <w:abstractNumId w:val="5"/>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81CC0"/>
    <w:rsid w:val="000319AC"/>
    <w:rsid w:val="00077F5D"/>
    <w:rsid w:val="000E327F"/>
    <w:rsid w:val="00164948"/>
    <w:rsid w:val="001D6DFC"/>
    <w:rsid w:val="00234FC9"/>
    <w:rsid w:val="002602A8"/>
    <w:rsid w:val="00274217"/>
    <w:rsid w:val="003C1B23"/>
    <w:rsid w:val="00422C9C"/>
    <w:rsid w:val="004629C5"/>
    <w:rsid w:val="00507A9D"/>
    <w:rsid w:val="00534409"/>
    <w:rsid w:val="005424E9"/>
    <w:rsid w:val="00565F21"/>
    <w:rsid w:val="00566FEF"/>
    <w:rsid w:val="00581CC0"/>
    <w:rsid w:val="00615940"/>
    <w:rsid w:val="006B6798"/>
    <w:rsid w:val="006E5FC1"/>
    <w:rsid w:val="00725BC2"/>
    <w:rsid w:val="007D720A"/>
    <w:rsid w:val="007E75DA"/>
    <w:rsid w:val="008A2170"/>
    <w:rsid w:val="00920A96"/>
    <w:rsid w:val="009226FC"/>
    <w:rsid w:val="0093074E"/>
    <w:rsid w:val="009666D2"/>
    <w:rsid w:val="009C2C2A"/>
    <w:rsid w:val="009D548C"/>
    <w:rsid w:val="00A03E1E"/>
    <w:rsid w:val="00A701F0"/>
    <w:rsid w:val="00AE089D"/>
    <w:rsid w:val="00B86D7B"/>
    <w:rsid w:val="00B96E13"/>
    <w:rsid w:val="00BF1314"/>
    <w:rsid w:val="00C22DE4"/>
    <w:rsid w:val="00C57725"/>
    <w:rsid w:val="00CA725E"/>
    <w:rsid w:val="00CB4960"/>
    <w:rsid w:val="00CE6427"/>
    <w:rsid w:val="00D160B0"/>
    <w:rsid w:val="00D61D76"/>
    <w:rsid w:val="00E64B71"/>
    <w:rsid w:val="00E814EC"/>
    <w:rsid w:val="00E93786"/>
    <w:rsid w:val="00ED5D9F"/>
    <w:rsid w:val="00F23559"/>
    <w:rsid w:val="00F70E7B"/>
    <w:rsid w:val="00F74A2D"/>
    <w:rsid w:val="00FB5D60"/>
    <w:rsid w:val="00FF0D8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9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4EC"/>
    <w:pPr>
      <w:ind w:left="720"/>
      <w:contextualSpacing/>
    </w:pPr>
  </w:style>
  <w:style w:type="paragraph" w:styleId="BalloonText">
    <w:name w:val="Balloon Text"/>
    <w:basedOn w:val="Normal"/>
    <w:link w:val="BalloonTextChar"/>
    <w:uiPriority w:val="99"/>
    <w:semiHidden/>
    <w:unhideWhenUsed/>
    <w:rsid w:val="008A2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170"/>
    <w:rPr>
      <w:rFonts w:ascii="Tahoma" w:hAnsi="Tahoma" w:cs="Tahoma"/>
      <w:sz w:val="16"/>
      <w:szCs w:val="16"/>
    </w:rPr>
  </w:style>
  <w:style w:type="character" w:styleId="Strong">
    <w:name w:val="Strong"/>
    <w:basedOn w:val="DefaultParagraphFont"/>
    <w:uiPriority w:val="22"/>
    <w:qFormat/>
    <w:rsid w:val="00CB496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Province of British Columbia</Company>
  <LinksUpToDate>false</LinksUpToDate>
  <CharactersWithSpaces>4642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smmanzar</dc:creator>
  <cp:lastModifiedBy>cthomson</cp:lastModifiedBy>
  <cp:revision>3</cp:revision>
  <dcterms:created xsi:type="dcterms:W3CDTF">2011-05-20T20:21:00Z</dcterms:created>
  <dcterms:modified xsi:type="dcterms:W3CDTF">2011-05-30T18:13:00Z</dcterms:modified>
</cp:coreProperties>
</file>